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069FD" w14:textId="77777777" w:rsidR="00656EC1" w:rsidRPr="00656EC1" w:rsidRDefault="00656EC1" w:rsidP="00656EC1">
      <w:pPr>
        <w:jc w:val="center"/>
        <w:rPr>
          <w:rFonts w:ascii="Times New Roman" w:hAnsi="Times New Roman"/>
          <w:b/>
        </w:rPr>
      </w:pPr>
      <w:r w:rsidRPr="00656EC1">
        <w:rPr>
          <w:rFonts w:ascii="Times New Roman" w:hAnsi="Times New Roman"/>
          <w:b/>
        </w:rPr>
        <w:t>TOWNSHIP OF VERNON</w:t>
      </w:r>
    </w:p>
    <w:p w14:paraId="518EBA5E" w14:textId="77777777" w:rsidR="00656EC1" w:rsidRPr="00656EC1" w:rsidRDefault="00656EC1" w:rsidP="00656EC1">
      <w:pPr>
        <w:jc w:val="center"/>
        <w:rPr>
          <w:rFonts w:ascii="Times New Roman" w:hAnsi="Times New Roman"/>
          <w:b/>
        </w:rPr>
      </w:pPr>
      <w:r w:rsidRPr="00656EC1">
        <w:rPr>
          <w:rFonts w:ascii="Times New Roman" w:hAnsi="Times New Roman"/>
          <w:b/>
        </w:rPr>
        <w:t>NOTICE OF PUBLIC AUCTION OF SURPLUS VEHICLES AND EQUIPMENT</w:t>
      </w:r>
    </w:p>
    <w:p w14:paraId="6B908F79" w14:textId="77777777" w:rsidR="00656EC1" w:rsidRPr="00F2187E" w:rsidRDefault="00656EC1" w:rsidP="00656EC1">
      <w:pPr>
        <w:jc w:val="both"/>
        <w:rPr>
          <w:rFonts w:ascii="Times New Roman" w:hAnsi="Times New Roman"/>
          <w:bCs/>
        </w:rPr>
      </w:pPr>
    </w:p>
    <w:p w14:paraId="23DD014E" w14:textId="4506584F" w:rsidR="00656EC1" w:rsidRPr="00F2187E" w:rsidRDefault="00656EC1" w:rsidP="00656EC1">
      <w:pPr>
        <w:jc w:val="both"/>
        <w:rPr>
          <w:rFonts w:ascii="Times New Roman" w:hAnsi="Times New Roman"/>
          <w:bCs/>
        </w:rPr>
      </w:pPr>
      <w:r w:rsidRPr="00F2187E">
        <w:rPr>
          <w:rFonts w:ascii="Times New Roman" w:hAnsi="Times New Roman"/>
          <w:bCs/>
        </w:rPr>
        <w:t xml:space="preserve">Notice is hereby given that an online Public Auction through GovDeals will commence on April 13, 2026, at 7:00 am EST and shall close on April </w:t>
      </w:r>
      <w:r w:rsidR="00F65B97">
        <w:rPr>
          <w:rFonts w:ascii="Times New Roman" w:hAnsi="Times New Roman"/>
          <w:bCs/>
        </w:rPr>
        <w:t>2</w:t>
      </w:r>
      <w:r w:rsidRPr="00F2187E">
        <w:rPr>
          <w:rFonts w:ascii="Times New Roman" w:hAnsi="Times New Roman"/>
          <w:bCs/>
        </w:rPr>
        <w:t>0, 2026, at 1:00 pm EST.  Items for sale and disposition, as well as details of the auction, can be found at www.GovDeals.com. All bidders participating in this auction agree that they have read and fully understand the terms and conditions outlined on the site and agree to be bound thereby.</w:t>
      </w:r>
    </w:p>
    <w:p w14:paraId="7087D9FC" w14:textId="77777777" w:rsidR="00656EC1" w:rsidRPr="00F2187E" w:rsidRDefault="00656EC1" w:rsidP="00656EC1">
      <w:pPr>
        <w:jc w:val="both"/>
        <w:rPr>
          <w:rFonts w:ascii="Times New Roman" w:hAnsi="Times New Roman"/>
          <w:bCs/>
        </w:rPr>
      </w:pPr>
    </w:p>
    <w:p w14:paraId="26C291C8" w14:textId="77777777" w:rsidR="00656EC1" w:rsidRDefault="00656EC1" w:rsidP="00656EC1">
      <w:pPr>
        <w:jc w:val="both"/>
        <w:rPr>
          <w:rFonts w:ascii="Times New Roman" w:hAnsi="Times New Roman"/>
          <w:bCs/>
        </w:rPr>
      </w:pPr>
      <w:r w:rsidRPr="00F2187E">
        <w:rPr>
          <w:rFonts w:ascii="Times New Roman" w:hAnsi="Times New Roman"/>
          <w:bCs/>
        </w:rPr>
        <w:t xml:space="preserve">Preview inspection of items for sale can be scheduled by appointment through Peter Ribello by email </w:t>
      </w:r>
      <w:hyperlink r:id="rId4" w:history="1">
        <w:r w:rsidRPr="00F2187E">
          <w:rPr>
            <w:rStyle w:val="Hyperlink"/>
            <w:rFonts w:ascii="Times New Roman" w:hAnsi="Times New Roman"/>
            <w:bCs/>
          </w:rPr>
          <w:t>pribello@vernontwp.com</w:t>
        </w:r>
      </w:hyperlink>
      <w:r w:rsidRPr="00F2187E">
        <w:rPr>
          <w:rFonts w:ascii="Times New Roman" w:hAnsi="Times New Roman"/>
          <w:bCs/>
        </w:rPr>
        <w:t xml:space="preserve"> or phone 973-764-7898 and location will be at the Department of Public Works yard location at 2 Riggs Way, Vernon, NJ 07462.</w:t>
      </w:r>
    </w:p>
    <w:p w14:paraId="115F7B9A" w14:textId="77777777" w:rsidR="00656EC1" w:rsidRDefault="00656EC1" w:rsidP="00656EC1">
      <w:pPr>
        <w:jc w:val="both"/>
        <w:rPr>
          <w:rFonts w:ascii="Times New Roman" w:hAnsi="Times New Roman"/>
          <w:bCs/>
        </w:rPr>
      </w:pPr>
    </w:p>
    <w:p w14:paraId="17158389" w14:textId="77777777" w:rsidR="00656EC1" w:rsidRDefault="00656EC1" w:rsidP="00656EC1">
      <w:pPr>
        <w:jc w:val="both"/>
        <w:rPr>
          <w:rFonts w:ascii="Times New Roman" w:hAnsi="Times New Roman"/>
          <w:bCs/>
        </w:rPr>
      </w:pPr>
      <w:r>
        <w:rPr>
          <w:rFonts w:ascii="Times New Roman" w:hAnsi="Times New Roman"/>
          <w:bCs/>
        </w:rPr>
        <w:t>All sales will be made to the highest bidder; shall be final and sold as in an “as-is” “where-is” condition; free from any guarantee and warranty.  The payment terms of the sale are posted on the website.  All items must be removed within 10 days of the closing of the auction between the hours of 8:00 am EST to 2:00 pm EST.  On and after the eleventh day, a storage fee of $25.00 per day will be charged, up to five (5) business days, after which time the successful bidder fails to remove items(s), ownership of the item(s) will revert to Vernon Township without refund.</w:t>
      </w:r>
    </w:p>
    <w:p w14:paraId="2F63E847" w14:textId="77777777" w:rsidR="00656EC1" w:rsidRDefault="00656EC1" w:rsidP="00656EC1">
      <w:pPr>
        <w:jc w:val="both"/>
        <w:rPr>
          <w:rFonts w:ascii="Times New Roman" w:hAnsi="Times New Roman"/>
          <w:bCs/>
        </w:rPr>
      </w:pPr>
    </w:p>
    <w:p w14:paraId="26D2A68A" w14:textId="77777777" w:rsidR="00656EC1" w:rsidRDefault="00656EC1" w:rsidP="00656EC1">
      <w:pPr>
        <w:jc w:val="both"/>
        <w:rPr>
          <w:rFonts w:ascii="Times New Roman" w:hAnsi="Times New Roman"/>
          <w:bCs/>
        </w:rPr>
      </w:pPr>
      <w:r>
        <w:rPr>
          <w:rFonts w:ascii="Times New Roman" w:hAnsi="Times New Roman"/>
          <w:bCs/>
        </w:rPr>
        <w:t>Vernon Township has the right to accept or reject any or all bids.</w:t>
      </w:r>
    </w:p>
    <w:p w14:paraId="7A4BBF31" w14:textId="77777777" w:rsidR="00656EC1" w:rsidRDefault="00656EC1" w:rsidP="00656EC1">
      <w:pPr>
        <w:jc w:val="both"/>
        <w:rPr>
          <w:rFonts w:ascii="Times New Roman" w:hAnsi="Times New Roman"/>
          <w:bCs/>
        </w:rPr>
      </w:pPr>
    </w:p>
    <w:p w14:paraId="46F2AA72" w14:textId="77777777" w:rsidR="00656EC1" w:rsidRPr="00656EC1" w:rsidRDefault="00656EC1" w:rsidP="00656EC1">
      <w:pPr>
        <w:jc w:val="center"/>
        <w:rPr>
          <w:rFonts w:ascii="Times New Roman" w:hAnsi="Times New Roman"/>
          <w:b/>
          <w:sz w:val="20"/>
          <w:szCs w:val="20"/>
          <w:u w:val="single"/>
        </w:rPr>
      </w:pPr>
      <w:r w:rsidRPr="00656EC1">
        <w:rPr>
          <w:rFonts w:ascii="Times New Roman" w:hAnsi="Times New Roman"/>
          <w:b/>
          <w:sz w:val="20"/>
          <w:szCs w:val="20"/>
          <w:u w:val="single"/>
        </w:rPr>
        <w:t>SCHEDULE ‘A’ AUCTION INVENTORY</w:t>
      </w:r>
    </w:p>
    <w:p w14:paraId="6681A3C4" w14:textId="77777777" w:rsidR="00656EC1" w:rsidRPr="00656EC1" w:rsidRDefault="00656EC1" w:rsidP="00656EC1">
      <w:pPr>
        <w:rPr>
          <w:sz w:val="20"/>
          <w:szCs w:val="20"/>
        </w:rPr>
      </w:pPr>
      <w:r w:rsidRPr="00656EC1">
        <w:rPr>
          <w:sz w:val="20"/>
          <w:szCs w:val="20"/>
        </w:rPr>
        <w:t>LOT# 1</w:t>
      </w:r>
    </w:p>
    <w:p w14:paraId="16747391" w14:textId="77777777" w:rsidR="00656EC1" w:rsidRPr="00656EC1" w:rsidRDefault="00656EC1" w:rsidP="00656EC1">
      <w:pPr>
        <w:rPr>
          <w:sz w:val="20"/>
          <w:szCs w:val="20"/>
        </w:rPr>
      </w:pPr>
      <w:r w:rsidRPr="00656EC1">
        <w:rPr>
          <w:sz w:val="20"/>
          <w:szCs w:val="20"/>
        </w:rPr>
        <w:t>2005 FORD F-450 DIESEL 4X4 6-SPEED UTILITY BODY</w:t>
      </w:r>
      <w:r w:rsidRPr="00656EC1">
        <w:rPr>
          <w:sz w:val="20"/>
          <w:szCs w:val="20"/>
        </w:rPr>
        <w:tab/>
        <w:t>VIN# 1FDXF47P85EB95651</w:t>
      </w:r>
    </w:p>
    <w:p w14:paraId="0C824198" w14:textId="77777777" w:rsidR="00656EC1" w:rsidRPr="00656EC1" w:rsidRDefault="00656EC1" w:rsidP="00656EC1">
      <w:pPr>
        <w:rPr>
          <w:sz w:val="20"/>
          <w:szCs w:val="20"/>
        </w:rPr>
      </w:pPr>
    </w:p>
    <w:p w14:paraId="7C1B155E" w14:textId="77777777" w:rsidR="00656EC1" w:rsidRPr="00656EC1" w:rsidRDefault="00656EC1" w:rsidP="00656EC1">
      <w:pPr>
        <w:rPr>
          <w:sz w:val="20"/>
          <w:szCs w:val="20"/>
        </w:rPr>
      </w:pPr>
      <w:r w:rsidRPr="00656EC1">
        <w:rPr>
          <w:sz w:val="20"/>
          <w:szCs w:val="20"/>
        </w:rPr>
        <w:t>LOT# 2</w:t>
      </w:r>
    </w:p>
    <w:p w14:paraId="360FBD59" w14:textId="77777777" w:rsidR="00656EC1" w:rsidRPr="00656EC1" w:rsidRDefault="00656EC1" w:rsidP="00656EC1">
      <w:pPr>
        <w:rPr>
          <w:sz w:val="20"/>
          <w:szCs w:val="20"/>
        </w:rPr>
      </w:pPr>
      <w:r w:rsidRPr="00656EC1">
        <w:rPr>
          <w:sz w:val="20"/>
          <w:szCs w:val="20"/>
        </w:rPr>
        <w:t>2006 STERLING L8500 SINGLE AXLE DUMP</w:t>
      </w:r>
      <w:r w:rsidRPr="00656EC1">
        <w:rPr>
          <w:sz w:val="20"/>
          <w:szCs w:val="20"/>
        </w:rPr>
        <w:tab/>
      </w:r>
      <w:r w:rsidRPr="00656EC1">
        <w:rPr>
          <w:sz w:val="20"/>
          <w:szCs w:val="20"/>
        </w:rPr>
        <w:tab/>
        <w:t>VIN# 2FZAAWDJ06AV29889</w:t>
      </w:r>
    </w:p>
    <w:p w14:paraId="14DFBF19" w14:textId="77777777" w:rsidR="00656EC1" w:rsidRPr="00656EC1" w:rsidRDefault="00656EC1" w:rsidP="00656EC1">
      <w:pPr>
        <w:rPr>
          <w:sz w:val="20"/>
          <w:szCs w:val="20"/>
        </w:rPr>
      </w:pPr>
    </w:p>
    <w:p w14:paraId="66B2EBA9" w14:textId="77777777" w:rsidR="00656EC1" w:rsidRPr="00656EC1" w:rsidRDefault="00656EC1" w:rsidP="00656EC1">
      <w:pPr>
        <w:rPr>
          <w:sz w:val="20"/>
          <w:szCs w:val="20"/>
        </w:rPr>
      </w:pPr>
      <w:r w:rsidRPr="00656EC1">
        <w:rPr>
          <w:sz w:val="20"/>
          <w:szCs w:val="20"/>
        </w:rPr>
        <w:t>LOT# 3</w:t>
      </w:r>
    </w:p>
    <w:p w14:paraId="79079A77" w14:textId="77777777" w:rsidR="00656EC1" w:rsidRPr="00656EC1" w:rsidRDefault="00656EC1" w:rsidP="00656EC1">
      <w:pPr>
        <w:rPr>
          <w:sz w:val="20"/>
          <w:szCs w:val="20"/>
        </w:rPr>
      </w:pPr>
      <w:r w:rsidRPr="00656EC1">
        <w:rPr>
          <w:sz w:val="20"/>
          <w:szCs w:val="20"/>
        </w:rPr>
        <w:t>2006 STERLING L8500 SINGLE AXLE DUMP</w:t>
      </w:r>
      <w:r w:rsidRPr="00656EC1">
        <w:rPr>
          <w:sz w:val="20"/>
          <w:szCs w:val="20"/>
        </w:rPr>
        <w:tab/>
      </w:r>
      <w:r w:rsidRPr="00656EC1">
        <w:rPr>
          <w:sz w:val="20"/>
          <w:szCs w:val="20"/>
        </w:rPr>
        <w:tab/>
        <w:t>VIN# 2FZAAWDJ36AW47113</w:t>
      </w:r>
    </w:p>
    <w:p w14:paraId="33BDD2E6" w14:textId="77777777" w:rsidR="00656EC1" w:rsidRPr="00656EC1" w:rsidRDefault="00656EC1" w:rsidP="00656EC1">
      <w:pPr>
        <w:rPr>
          <w:sz w:val="20"/>
          <w:szCs w:val="20"/>
        </w:rPr>
      </w:pPr>
    </w:p>
    <w:p w14:paraId="14508B36" w14:textId="77777777" w:rsidR="00656EC1" w:rsidRPr="00656EC1" w:rsidRDefault="00656EC1" w:rsidP="00656EC1">
      <w:pPr>
        <w:rPr>
          <w:sz w:val="20"/>
          <w:szCs w:val="20"/>
        </w:rPr>
      </w:pPr>
      <w:r w:rsidRPr="00656EC1">
        <w:rPr>
          <w:sz w:val="20"/>
          <w:szCs w:val="20"/>
        </w:rPr>
        <w:t>LOT# 4</w:t>
      </w:r>
    </w:p>
    <w:p w14:paraId="70F95F4C" w14:textId="77777777" w:rsidR="00656EC1" w:rsidRPr="00656EC1" w:rsidRDefault="00656EC1" w:rsidP="00656EC1">
      <w:pPr>
        <w:rPr>
          <w:sz w:val="20"/>
          <w:szCs w:val="20"/>
        </w:rPr>
      </w:pPr>
      <w:r w:rsidRPr="00656EC1">
        <w:rPr>
          <w:sz w:val="20"/>
          <w:szCs w:val="20"/>
        </w:rPr>
        <w:t>2012 FORD ESCAPE V-6 AUTOMATIC</w:t>
      </w:r>
      <w:r w:rsidRPr="00656EC1">
        <w:rPr>
          <w:sz w:val="20"/>
          <w:szCs w:val="20"/>
        </w:rPr>
        <w:tab/>
      </w:r>
      <w:r w:rsidRPr="00656EC1">
        <w:rPr>
          <w:sz w:val="20"/>
          <w:szCs w:val="20"/>
        </w:rPr>
        <w:tab/>
      </w:r>
      <w:r w:rsidRPr="00656EC1">
        <w:rPr>
          <w:sz w:val="20"/>
          <w:szCs w:val="20"/>
        </w:rPr>
        <w:tab/>
        <w:t>VIN# 1FMCU9DG2CKC70168</w:t>
      </w:r>
    </w:p>
    <w:p w14:paraId="29C9C7CB" w14:textId="77777777" w:rsidR="00656EC1" w:rsidRPr="00656EC1" w:rsidRDefault="00656EC1" w:rsidP="00656EC1">
      <w:pPr>
        <w:rPr>
          <w:sz w:val="20"/>
          <w:szCs w:val="20"/>
        </w:rPr>
      </w:pPr>
    </w:p>
    <w:p w14:paraId="3D0280DA" w14:textId="77777777" w:rsidR="00656EC1" w:rsidRPr="00656EC1" w:rsidRDefault="00656EC1" w:rsidP="00656EC1">
      <w:pPr>
        <w:rPr>
          <w:sz w:val="20"/>
          <w:szCs w:val="20"/>
        </w:rPr>
      </w:pPr>
      <w:r w:rsidRPr="00656EC1">
        <w:rPr>
          <w:sz w:val="20"/>
          <w:szCs w:val="20"/>
        </w:rPr>
        <w:t xml:space="preserve">LOT# 5 </w:t>
      </w:r>
    </w:p>
    <w:p w14:paraId="2415F753" w14:textId="77777777" w:rsidR="00656EC1" w:rsidRPr="00656EC1" w:rsidRDefault="00656EC1" w:rsidP="00656EC1">
      <w:pPr>
        <w:rPr>
          <w:sz w:val="20"/>
          <w:szCs w:val="20"/>
        </w:rPr>
      </w:pPr>
      <w:r w:rsidRPr="00656EC1">
        <w:rPr>
          <w:sz w:val="20"/>
          <w:szCs w:val="20"/>
        </w:rPr>
        <w:t>3 POINT HITCH HOPPER FERTILIZER SPREADER</w:t>
      </w:r>
    </w:p>
    <w:p w14:paraId="79BDF39B" w14:textId="77777777" w:rsidR="00656EC1" w:rsidRPr="00656EC1" w:rsidRDefault="00656EC1" w:rsidP="00656EC1">
      <w:pPr>
        <w:rPr>
          <w:sz w:val="20"/>
          <w:szCs w:val="20"/>
        </w:rPr>
      </w:pPr>
    </w:p>
    <w:p w14:paraId="073773F4" w14:textId="77777777" w:rsidR="00656EC1" w:rsidRPr="00656EC1" w:rsidRDefault="00656EC1" w:rsidP="00656EC1">
      <w:pPr>
        <w:rPr>
          <w:sz w:val="20"/>
          <w:szCs w:val="20"/>
        </w:rPr>
      </w:pPr>
      <w:r w:rsidRPr="00656EC1">
        <w:rPr>
          <w:sz w:val="20"/>
          <w:szCs w:val="20"/>
        </w:rPr>
        <w:t>LOT# 6</w:t>
      </w:r>
    </w:p>
    <w:p w14:paraId="756807D1" w14:textId="77777777" w:rsidR="00656EC1" w:rsidRPr="00656EC1" w:rsidRDefault="00656EC1" w:rsidP="00656EC1">
      <w:pPr>
        <w:rPr>
          <w:sz w:val="20"/>
          <w:szCs w:val="20"/>
        </w:rPr>
      </w:pPr>
      <w:r w:rsidRPr="00656EC1">
        <w:rPr>
          <w:sz w:val="20"/>
          <w:szCs w:val="20"/>
        </w:rPr>
        <w:t>GOOSSEN BALE CHOPPER MODEL BCG-3</w:t>
      </w:r>
    </w:p>
    <w:p w14:paraId="3300D543" w14:textId="77777777" w:rsidR="00656EC1" w:rsidRPr="00656EC1" w:rsidRDefault="00656EC1" w:rsidP="00656EC1">
      <w:pPr>
        <w:rPr>
          <w:sz w:val="20"/>
          <w:szCs w:val="20"/>
        </w:rPr>
      </w:pPr>
    </w:p>
    <w:p w14:paraId="42023A64" w14:textId="77777777" w:rsidR="00656EC1" w:rsidRPr="00656EC1" w:rsidRDefault="00656EC1" w:rsidP="00656EC1">
      <w:pPr>
        <w:rPr>
          <w:sz w:val="20"/>
          <w:szCs w:val="20"/>
        </w:rPr>
      </w:pPr>
      <w:r w:rsidRPr="00656EC1">
        <w:rPr>
          <w:sz w:val="20"/>
          <w:szCs w:val="20"/>
        </w:rPr>
        <w:t>LOT# 7</w:t>
      </w:r>
    </w:p>
    <w:p w14:paraId="6A86DA01" w14:textId="77777777" w:rsidR="00656EC1" w:rsidRPr="00656EC1" w:rsidRDefault="00656EC1" w:rsidP="00656EC1">
      <w:pPr>
        <w:rPr>
          <w:sz w:val="20"/>
          <w:szCs w:val="20"/>
        </w:rPr>
      </w:pPr>
      <w:r w:rsidRPr="00656EC1">
        <w:rPr>
          <w:sz w:val="20"/>
          <w:szCs w:val="20"/>
        </w:rPr>
        <w:t>ERSKINE BACKHOE ATTACHMENT MODEL# BH780</w:t>
      </w:r>
    </w:p>
    <w:p w14:paraId="526643BC" w14:textId="77777777" w:rsidR="00656EC1" w:rsidRPr="00656EC1" w:rsidRDefault="00656EC1" w:rsidP="00656EC1">
      <w:pPr>
        <w:rPr>
          <w:sz w:val="20"/>
          <w:szCs w:val="20"/>
        </w:rPr>
      </w:pPr>
    </w:p>
    <w:p w14:paraId="3841684D" w14:textId="77777777" w:rsidR="00656EC1" w:rsidRPr="00656EC1" w:rsidRDefault="00656EC1" w:rsidP="00656EC1">
      <w:pPr>
        <w:rPr>
          <w:sz w:val="20"/>
          <w:szCs w:val="20"/>
        </w:rPr>
      </w:pPr>
      <w:r w:rsidRPr="00656EC1">
        <w:rPr>
          <w:sz w:val="20"/>
          <w:szCs w:val="20"/>
        </w:rPr>
        <w:t>LOT# 8</w:t>
      </w:r>
    </w:p>
    <w:p w14:paraId="404B261E" w14:textId="77777777" w:rsidR="00656EC1" w:rsidRPr="00656EC1" w:rsidRDefault="00656EC1" w:rsidP="00656EC1">
      <w:pPr>
        <w:rPr>
          <w:sz w:val="20"/>
          <w:szCs w:val="20"/>
        </w:rPr>
      </w:pPr>
      <w:r w:rsidRPr="00656EC1">
        <w:rPr>
          <w:sz w:val="20"/>
          <w:szCs w:val="20"/>
        </w:rPr>
        <w:t>CURB MAKER</w:t>
      </w:r>
    </w:p>
    <w:p w14:paraId="1E022611" w14:textId="77777777" w:rsidR="00656EC1" w:rsidRPr="00656EC1" w:rsidRDefault="00656EC1" w:rsidP="00656EC1">
      <w:pPr>
        <w:rPr>
          <w:sz w:val="20"/>
          <w:szCs w:val="20"/>
          <w:lang w:val="es-ES"/>
        </w:rPr>
      </w:pPr>
    </w:p>
    <w:p w14:paraId="537B137F" w14:textId="77777777" w:rsidR="00656EC1" w:rsidRPr="00656EC1" w:rsidRDefault="00656EC1" w:rsidP="00656EC1">
      <w:pPr>
        <w:rPr>
          <w:sz w:val="20"/>
          <w:szCs w:val="20"/>
        </w:rPr>
      </w:pPr>
      <w:r w:rsidRPr="00656EC1">
        <w:rPr>
          <w:sz w:val="20"/>
          <w:szCs w:val="20"/>
        </w:rPr>
        <w:t>LOT# 9</w:t>
      </w:r>
    </w:p>
    <w:p w14:paraId="33A7C741" w14:textId="77777777" w:rsidR="00656EC1" w:rsidRPr="00656EC1" w:rsidRDefault="00656EC1" w:rsidP="00656EC1">
      <w:pPr>
        <w:rPr>
          <w:sz w:val="20"/>
          <w:szCs w:val="20"/>
        </w:rPr>
      </w:pPr>
      <w:r w:rsidRPr="00656EC1">
        <w:rPr>
          <w:sz w:val="20"/>
          <w:szCs w:val="20"/>
        </w:rPr>
        <w:t>CUMMINS POWER GENERATOR (DIESEL) MODEL: DSGAC-1206007 SERIAL: F120346817</w:t>
      </w:r>
    </w:p>
    <w:p w14:paraId="4693D377" w14:textId="77777777" w:rsidR="00656EC1" w:rsidRPr="00656EC1" w:rsidRDefault="00656EC1" w:rsidP="00656EC1">
      <w:pPr>
        <w:rPr>
          <w:sz w:val="20"/>
          <w:szCs w:val="20"/>
        </w:rPr>
      </w:pPr>
    </w:p>
    <w:p w14:paraId="302467AE" w14:textId="77777777" w:rsidR="00656EC1" w:rsidRPr="00656EC1" w:rsidRDefault="00656EC1" w:rsidP="00656EC1">
      <w:pPr>
        <w:rPr>
          <w:sz w:val="20"/>
          <w:szCs w:val="20"/>
        </w:rPr>
      </w:pPr>
      <w:r w:rsidRPr="00656EC1">
        <w:rPr>
          <w:sz w:val="20"/>
          <w:szCs w:val="20"/>
        </w:rPr>
        <w:t>LOT# 11</w:t>
      </w:r>
    </w:p>
    <w:p w14:paraId="7FAA43D1" w14:textId="77777777" w:rsidR="00656EC1" w:rsidRDefault="00656EC1" w:rsidP="00656EC1">
      <w:pPr>
        <w:rPr>
          <w:sz w:val="20"/>
          <w:szCs w:val="20"/>
        </w:rPr>
      </w:pPr>
      <w:r w:rsidRPr="00656EC1">
        <w:rPr>
          <w:sz w:val="20"/>
          <w:szCs w:val="20"/>
        </w:rPr>
        <w:t>2000 4X8 TRAILER VIN# 1S9BA111XY1307031</w:t>
      </w:r>
    </w:p>
    <w:p w14:paraId="41F89F50" w14:textId="77777777" w:rsidR="008D517F" w:rsidRDefault="008D517F" w:rsidP="00656EC1">
      <w:pPr>
        <w:rPr>
          <w:sz w:val="20"/>
          <w:szCs w:val="20"/>
        </w:rPr>
      </w:pPr>
    </w:p>
    <w:p w14:paraId="7A049999" w14:textId="77777777" w:rsidR="008D517F" w:rsidRDefault="008D517F" w:rsidP="00656EC1">
      <w:pPr>
        <w:rPr>
          <w:sz w:val="20"/>
          <w:szCs w:val="20"/>
        </w:rPr>
      </w:pPr>
      <w:r>
        <w:rPr>
          <w:sz w:val="20"/>
          <w:szCs w:val="20"/>
        </w:rPr>
        <w:tab/>
      </w:r>
      <w:r>
        <w:rPr>
          <w:sz w:val="20"/>
          <w:szCs w:val="20"/>
        </w:rPr>
        <w:tab/>
      </w:r>
      <w:r>
        <w:rPr>
          <w:sz w:val="20"/>
          <w:szCs w:val="20"/>
        </w:rPr>
        <w:tab/>
      </w:r>
      <w:r>
        <w:rPr>
          <w:sz w:val="20"/>
          <w:szCs w:val="20"/>
        </w:rPr>
        <w:tab/>
      </w:r>
      <w:r>
        <w:rPr>
          <w:sz w:val="20"/>
          <w:szCs w:val="20"/>
        </w:rPr>
        <w:tab/>
        <w:t>Tina Kraus, Vernon Twp Business Administrator</w:t>
      </w:r>
    </w:p>
    <w:p w14:paraId="1D85851C" w14:textId="77777777" w:rsidR="008D517F" w:rsidRPr="00656EC1" w:rsidRDefault="008D517F" w:rsidP="00656EC1">
      <w:pPr>
        <w:rPr>
          <w:sz w:val="20"/>
          <w:szCs w:val="20"/>
        </w:rPr>
      </w:pPr>
      <w:r>
        <w:rPr>
          <w:sz w:val="20"/>
          <w:szCs w:val="20"/>
        </w:rPr>
        <w:tab/>
      </w:r>
      <w:r>
        <w:rPr>
          <w:sz w:val="20"/>
          <w:szCs w:val="20"/>
        </w:rPr>
        <w:tab/>
      </w:r>
      <w:r>
        <w:rPr>
          <w:sz w:val="20"/>
          <w:szCs w:val="20"/>
        </w:rPr>
        <w:tab/>
      </w:r>
      <w:r>
        <w:rPr>
          <w:sz w:val="20"/>
          <w:szCs w:val="20"/>
        </w:rPr>
        <w:tab/>
      </w:r>
      <w:r>
        <w:rPr>
          <w:sz w:val="20"/>
          <w:szCs w:val="20"/>
        </w:rPr>
        <w:tab/>
        <w:t>Published April 1, 2026</w:t>
      </w:r>
    </w:p>
    <w:p w14:paraId="265046D6" w14:textId="77777777" w:rsidR="00656EC1" w:rsidRPr="00656EC1" w:rsidRDefault="00656EC1" w:rsidP="00656EC1">
      <w:pPr>
        <w:rPr>
          <w:rFonts w:ascii="Times New Roman" w:hAnsi="Times New Roman"/>
          <w:sz w:val="20"/>
          <w:szCs w:val="20"/>
        </w:rPr>
      </w:pPr>
      <w:r w:rsidRPr="00656EC1">
        <w:rPr>
          <w:rFonts w:ascii="Times New Roman" w:hAnsi="Times New Roman"/>
          <w:sz w:val="20"/>
          <w:szCs w:val="20"/>
        </w:rPr>
        <w:t xml:space="preserve">                         </w:t>
      </w:r>
    </w:p>
    <w:p w14:paraId="70BA340A" w14:textId="77777777" w:rsidR="00656EC1" w:rsidRPr="00656EC1" w:rsidRDefault="00656EC1">
      <w:pPr>
        <w:rPr>
          <w:sz w:val="20"/>
          <w:szCs w:val="20"/>
        </w:rPr>
      </w:pPr>
    </w:p>
    <w:sectPr w:rsidR="00656EC1" w:rsidRPr="00656EC1" w:rsidSect="008D517F">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C1"/>
    <w:rsid w:val="000C1853"/>
    <w:rsid w:val="002C25ED"/>
    <w:rsid w:val="002E22E8"/>
    <w:rsid w:val="00375376"/>
    <w:rsid w:val="003979D2"/>
    <w:rsid w:val="00656EC1"/>
    <w:rsid w:val="008D517F"/>
    <w:rsid w:val="00980B2A"/>
    <w:rsid w:val="0098215A"/>
    <w:rsid w:val="00F65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525F"/>
  <w15:chartTrackingRefBased/>
  <w15:docId w15:val="{8A73A28D-4B2A-49B9-A63C-5E6724C4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C1"/>
    <w:pPr>
      <w:spacing w:after="0" w:line="240" w:lineRule="auto"/>
    </w:pPr>
    <w:rPr>
      <w:rFonts w:ascii="Cambria" w:eastAsia="MS Mincho" w:hAnsi="Cambria" w:cs="Times New Roman"/>
      <w:kern w:val="0"/>
      <w14:ligatures w14:val="none"/>
    </w:rPr>
  </w:style>
  <w:style w:type="paragraph" w:styleId="Heading1">
    <w:name w:val="heading 1"/>
    <w:basedOn w:val="Normal"/>
    <w:next w:val="Normal"/>
    <w:link w:val="Heading1Char"/>
    <w:uiPriority w:val="9"/>
    <w:qFormat/>
    <w:rsid w:val="00656EC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56EC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56EC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56EC1"/>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56EC1"/>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56EC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56EC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56EC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56EC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E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6E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6E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6E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6E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6E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E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E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EC1"/>
    <w:rPr>
      <w:rFonts w:eastAsiaTheme="majorEastAsia" w:cstheme="majorBidi"/>
      <w:color w:val="272727" w:themeColor="text1" w:themeTint="D8"/>
    </w:rPr>
  </w:style>
  <w:style w:type="paragraph" w:styleId="Title">
    <w:name w:val="Title"/>
    <w:basedOn w:val="Normal"/>
    <w:next w:val="Normal"/>
    <w:link w:val="TitleChar"/>
    <w:uiPriority w:val="10"/>
    <w:qFormat/>
    <w:rsid w:val="00656EC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56E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EC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56E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EC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56EC1"/>
    <w:rPr>
      <w:i/>
      <w:iCs/>
      <w:color w:val="404040" w:themeColor="text1" w:themeTint="BF"/>
    </w:rPr>
  </w:style>
  <w:style w:type="paragraph" w:styleId="ListParagraph">
    <w:name w:val="List Paragraph"/>
    <w:basedOn w:val="Normal"/>
    <w:uiPriority w:val="34"/>
    <w:qFormat/>
    <w:rsid w:val="00656EC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56EC1"/>
    <w:rPr>
      <w:i/>
      <w:iCs/>
      <w:color w:val="2F5496" w:themeColor="accent1" w:themeShade="BF"/>
    </w:rPr>
  </w:style>
  <w:style w:type="paragraph" w:styleId="IntenseQuote">
    <w:name w:val="Intense Quote"/>
    <w:basedOn w:val="Normal"/>
    <w:next w:val="Normal"/>
    <w:link w:val="IntenseQuoteChar"/>
    <w:uiPriority w:val="30"/>
    <w:qFormat/>
    <w:rsid w:val="00656EC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56EC1"/>
    <w:rPr>
      <w:i/>
      <w:iCs/>
      <w:color w:val="2F5496" w:themeColor="accent1" w:themeShade="BF"/>
    </w:rPr>
  </w:style>
  <w:style w:type="character" w:styleId="IntenseReference">
    <w:name w:val="Intense Reference"/>
    <w:basedOn w:val="DefaultParagraphFont"/>
    <w:uiPriority w:val="32"/>
    <w:qFormat/>
    <w:rsid w:val="00656EC1"/>
    <w:rPr>
      <w:b/>
      <w:bCs/>
      <w:smallCaps/>
      <w:color w:val="2F5496" w:themeColor="accent1" w:themeShade="BF"/>
      <w:spacing w:val="5"/>
    </w:rPr>
  </w:style>
  <w:style w:type="character" w:styleId="Hyperlink">
    <w:name w:val="Hyperlink"/>
    <w:uiPriority w:val="99"/>
    <w:unhideWhenUsed/>
    <w:rsid w:val="00656E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ibello@vernontw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UCNJ</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 vt71z4k93</dc:creator>
  <cp:keywords/>
  <dc:description/>
  <cp:lastModifiedBy>vt vt71z4k93</cp:lastModifiedBy>
  <cp:revision>3</cp:revision>
  <cp:lastPrinted>2026-03-27T14:47:00Z</cp:lastPrinted>
  <dcterms:created xsi:type="dcterms:W3CDTF">2026-03-27T14:33:00Z</dcterms:created>
  <dcterms:modified xsi:type="dcterms:W3CDTF">2026-04-28T16:34:00Z</dcterms:modified>
</cp:coreProperties>
</file>